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783D" w:rsidRPr="00163D66" w:rsidRDefault="00630F17" w:rsidP="00A6783D">
      <w:pPr>
        <w:pStyle w:val="NoSpacing"/>
        <w:ind w:left="5664"/>
        <w:rPr>
          <w:rFonts w:ascii="Arial" w:hAnsi="Arial" w:cs="Arial"/>
          <w:sz w:val="24"/>
          <w:szCs w:val="24"/>
        </w:rPr>
      </w:pPr>
      <w:r>
        <w:t xml:space="preserve"> </w:t>
      </w:r>
      <w:r w:rsidR="00EE47F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50BE">
        <w:rPr>
          <w:rFonts w:ascii="Arial" w:hAnsi="Arial" w:cs="Arial"/>
          <w:sz w:val="24"/>
          <w:szCs w:val="24"/>
        </w:rPr>
        <w:t>Poslovni broj: 7</w:t>
      </w:r>
      <w:r w:rsidR="0048506F" w:rsidRPr="00163D66">
        <w:rPr>
          <w:rFonts w:ascii="Arial" w:hAnsi="Arial" w:cs="Arial"/>
          <w:sz w:val="24"/>
          <w:szCs w:val="24"/>
        </w:rPr>
        <w:t xml:space="preserve"> St-</w:t>
      </w:r>
      <w:r w:rsidR="00F754B7">
        <w:rPr>
          <w:rFonts w:ascii="Arial" w:hAnsi="Arial" w:cs="Arial"/>
          <w:sz w:val="24"/>
          <w:szCs w:val="24"/>
        </w:rPr>
        <w:t>381</w:t>
      </w:r>
      <w:r w:rsidR="00CE50BE">
        <w:rPr>
          <w:rFonts w:ascii="Arial" w:hAnsi="Arial" w:cs="Arial"/>
          <w:sz w:val="24"/>
          <w:szCs w:val="24"/>
        </w:rPr>
        <w:t>/2022</w:t>
      </w:r>
      <w:r w:rsidR="00467AA4" w:rsidRPr="00163D66">
        <w:rPr>
          <w:rFonts w:ascii="Arial" w:hAnsi="Arial" w:cs="Arial"/>
          <w:sz w:val="24"/>
          <w:szCs w:val="24"/>
        </w:rPr>
        <w:t>-</w:t>
      </w:r>
      <w:r w:rsidR="00F754B7">
        <w:rPr>
          <w:rFonts w:ascii="Arial" w:hAnsi="Arial" w:cs="Arial"/>
          <w:sz w:val="24"/>
          <w:szCs w:val="24"/>
        </w:rPr>
        <w:t>8</w:t>
      </w: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                                </w:t>
      </w:r>
    </w:p>
    <w:p w:rsidR="00A6783D" w:rsidRPr="00163D66" w:rsidRDefault="00A6783D" w:rsidP="00A6783D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 A P I S N I K</w:t>
      </w: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</w:p>
    <w:p w:rsidR="00A6783D" w:rsidRPr="00163D66" w:rsidRDefault="00F754B7" w:rsidP="00A6783D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17. siječnja 2023</w:t>
      </w:r>
      <w:r w:rsidR="00A6783D" w:rsidRPr="00163D66">
        <w:rPr>
          <w:rFonts w:ascii="Arial" w:hAnsi="Arial" w:cs="Arial"/>
          <w:sz w:val="24"/>
          <w:szCs w:val="24"/>
        </w:rPr>
        <w:t xml:space="preserve">. godine sa </w:t>
      </w:r>
      <w:r w:rsidR="00A6783D" w:rsidRPr="00163D66">
        <w:rPr>
          <w:rFonts w:ascii="Arial" w:hAnsi="Arial" w:cs="Arial"/>
          <w:b/>
          <w:sz w:val="24"/>
          <w:szCs w:val="24"/>
        </w:rPr>
        <w:t>Ispitnog ročišta</w:t>
      </w:r>
      <w:r w:rsidR="00A6783D" w:rsidRPr="00163D66">
        <w:rPr>
          <w:rFonts w:ascii="Arial" w:hAnsi="Arial" w:cs="Arial"/>
          <w:sz w:val="24"/>
          <w:szCs w:val="24"/>
        </w:rPr>
        <w:t xml:space="preserve"> u steča</w:t>
      </w:r>
      <w:r w:rsidR="00F47767" w:rsidRPr="00163D66">
        <w:rPr>
          <w:rFonts w:ascii="Arial" w:hAnsi="Arial" w:cs="Arial"/>
          <w:sz w:val="24"/>
          <w:szCs w:val="24"/>
        </w:rPr>
        <w:t xml:space="preserve">jnom predmetu stečajnog dužnika </w:t>
      </w:r>
      <w:r w:rsidR="00CE50BE">
        <w:rPr>
          <w:rFonts w:ascii="Arial" w:hAnsi="Arial" w:cs="Arial"/>
          <w:sz w:val="24"/>
          <w:szCs w:val="24"/>
        </w:rPr>
        <w:t xml:space="preserve">Stečajna masa iza </w:t>
      </w:r>
      <w:r>
        <w:rPr>
          <w:rFonts w:ascii="Arial" w:hAnsi="Arial" w:cs="Arial"/>
          <w:sz w:val="24"/>
          <w:szCs w:val="24"/>
        </w:rPr>
        <w:t>QUANTUM DIZAJN d.o.o.  u stečaju,Daruvar</w:t>
      </w:r>
    </w:p>
    <w:p w:rsidR="00A6783D" w:rsidRPr="00163D66" w:rsidRDefault="00A6783D" w:rsidP="00A6783D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održanog kod Trgovačkog suda u Bjelovaru</w:t>
      </w: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Prisutni od suda:</w:t>
      </w:r>
    </w:p>
    <w:p w:rsidR="00A6783D" w:rsidRPr="00163D66" w:rsidRDefault="00CE50BE" w:rsidP="00A6783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Tomislav Mrazović</w:t>
      </w:r>
      <w:r w:rsidR="00A6783D" w:rsidRPr="00163D66">
        <w:rPr>
          <w:rFonts w:ascii="Arial" w:hAnsi="Arial" w:cs="Arial"/>
          <w:sz w:val="24"/>
          <w:szCs w:val="24"/>
        </w:rPr>
        <w:t xml:space="preserve">          </w:t>
      </w:r>
      <w:r w:rsidR="00A6783D" w:rsidRPr="00163D66">
        <w:rPr>
          <w:rFonts w:ascii="Arial" w:hAnsi="Arial" w:cs="Arial"/>
          <w:sz w:val="24"/>
          <w:szCs w:val="24"/>
        </w:rPr>
        <w:tab/>
      </w:r>
      <w:r w:rsidR="00A6783D" w:rsidRPr="00163D66">
        <w:rPr>
          <w:rFonts w:ascii="Arial" w:hAnsi="Arial" w:cs="Arial"/>
          <w:sz w:val="24"/>
          <w:szCs w:val="24"/>
        </w:rPr>
        <w:tab/>
        <w:t xml:space="preserve"> </w:t>
      </w:r>
    </w:p>
    <w:p w:rsidR="00B26F02" w:rsidRPr="00163D66" w:rsidRDefault="0015083B" w:rsidP="00A6783D">
      <w:pPr>
        <w:pStyle w:val="NoSpacing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</w:t>
      </w:r>
      <w:r w:rsidR="00C065E4">
        <w:rPr>
          <w:rFonts w:ascii="Arial" w:hAnsi="Arial" w:cs="Arial"/>
          <w:sz w:val="24"/>
          <w:szCs w:val="24"/>
        </w:rPr>
        <w:t xml:space="preserve">    </w:t>
      </w:r>
      <w:r w:rsidR="00CE50BE">
        <w:rPr>
          <w:rFonts w:ascii="Arial" w:hAnsi="Arial" w:cs="Arial"/>
          <w:sz w:val="24"/>
          <w:szCs w:val="24"/>
        </w:rPr>
        <w:t>sudac</w:t>
      </w:r>
      <w:r w:rsidR="00A6783D" w:rsidRPr="00163D66">
        <w:rPr>
          <w:rFonts w:ascii="Arial" w:hAnsi="Arial" w:cs="Arial"/>
          <w:sz w:val="24"/>
          <w:szCs w:val="24"/>
        </w:rPr>
        <w:t xml:space="preserve">           </w:t>
      </w:r>
      <w:r w:rsidR="00766090">
        <w:rPr>
          <w:rFonts w:ascii="Arial" w:hAnsi="Arial" w:cs="Arial"/>
          <w:sz w:val="24"/>
          <w:szCs w:val="24"/>
        </w:rPr>
        <w:t xml:space="preserve">                 </w:t>
      </w:r>
    </w:p>
    <w:p w:rsidR="00F754B7" w:rsidRDefault="00766090" w:rsidP="00A6783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Dužnik: Stečaj</w:t>
      </w:r>
      <w:r w:rsidR="00F754B7">
        <w:rPr>
          <w:rFonts w:ascii="Arial" w:hAnsi="Arial" w:cs="Arial"/>
          <w:sz w:val="24"/>
          <w:szCs w:val="24"/>
        </w:rPr>
        <w:t xml:space="preserve">na masa iza  QUANTUM DIZAJN d.o.o. u </w:t>
      </w:r>
    </w:p>
    <w:p w:rsidR="0015083B" w:rsidRPr="00163D66" w:rsidRDefault="00F754B7" w:rsidP="00A6783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stečaju, Daruvar</w:t>
      </w:r>
      <w:r w:rsidR="006606C7" w:rsidRPr="00163D66">
        <w:rPr>
          <w:rFonts w:ascii="Arial" w:hAnsi="Arial" w:cs="Arial"/>
          <w:sz w:val="24"/>
          <w:szCs w:val="24"/>
        </w:rPr>
        <w:t xml:space="preserve">     </w:t>
      </w: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                     </w:t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  <w:t>Radi: stečajnog postupka</w:t>
      </w: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Vesna Dragišić </w:t>
      </w: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zapisničar</w:t>
      </w: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</w:p>
    <w:p w:rsidR="00A6783D" w:rsidRPr="00163D66" w:rsidRDefault="00CE50BE" w:rsidP="00A6783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="00A6783D" w:rsidRPr="00163D66">
        <w:rPr>
          <w:rFonts w:ascii="Arial" w:hAnsi="Arial" w:cs="Arial"/>
          <w:sz w:val="24"/>
          <w:szCs w:val="24"/>
        </w:rPr>
        <w:t xml:space="preserve"> otvara</w:t>
      </w:r>
      <w:r w:rsidR="0032462F" w:rsidRPr="00163D6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današnje Ispitno  ročište  u  10</w:t>
      </w:r>
      <w:r w:rsidR="00916493" w:rsidRPr="00163D66">
        <w:rPr>
          <w:rFonts w:ascii="Arial" w:hAnsi="Arial" w:cs="Arial"/>
          <w:sz w:val="24"/>
          <w:szCs w:val="24"/>
        </w:rPr>
        <w:t>,0</w:t>
      </w:r>
      <w:r w:rsidR="00A6783D" w:rsidRPr="00163D66">
        <w:rPr>
          <w:rFonts w:ascii="Arial" w:hAnsi="Arial" w:cs="Arial"/>
          <w:sz w:val="24"/>
          <w:szCs w:val="24"/>
        </w:rPr>
        <w:t>0 sati, te objavljuje predmet raspravljanja.</w:t>
      </w: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Konstatira se da su pristupili:</w:t>
      </w:r>
    </w:p>
    <w:p w:rsidR="001B0D22" w:rsidRPr="00163D66" w:rsidRDefault="001B0D22" w:rsidP="00A6783D">
      <w:pPr>
        <w:pStyle w:val="NoSpacing"/>
        <w:rPr>
          <w:rFonts w:ascii="Arial" w:hAnsi="Arial" w:cs="Arial"/>
          <w:sz w:val="24"/>
          <w:szCs w:val="24"/>
        </w:rPr>
      </w:pPr>
    </w:p>
    <w:p w:rsidR="00A6783D" w:rsidRPr="00163D66" w:rsidRDefault="00CE50BE" w:rsidP="00A6783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dužnik</w:t>
      </w:r>
      <w:r w:rsidR="003558F4">
        <w:rPr>
          <w:rFonts w:ascii="Arial" w:hAnsi="Arial" w:cs="Arial"/>
          <w:sz w:val="24"/>
          <w:szCs w:val="24"/>
        </w:rPr>
        <w:t>a: Steč</w:t>
      </w:r>
      <w:r w:rsidR="00F754B7">
        <w:rPr>
          <w:rFonts w:ascii="Arial" w:hAnsi="Arial" w:cs="Arial"/>
          <w:sz w:val="24"/>
          <w:szCs w:val="24"/>
        </w:rPr>
        <w:t>ajna upraviteljica Snježana Hopp</w:t>
      </w: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</w:p>
    <w:p w:rsidR="00A6783D" w:rsidRPr="00163D66" w:rsidRDefault="00A6783D" w:rsidP="00A6783D">
      <w:pPr>
        <w:pStyle w:val="NoSpacing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Nadalje se konstati</w:t>
      </w:r>
      <w:r w:rsidR="00BA3F3D" w:rsidRPr="00163D66">
        <w:rPr>
          <w:rFonts w:ascii="Arial" w:hAnsi="Arial" w:cs="Arial"/>
          <w:sz w:val="24"/>
          <w:szCs w:val="24"/>
        </w:rPr>
        <w:t xml:space="preserve">ra da </w:t>
      </w:r>
      <w:r w:rsidR="00152309" w:rsidRPr="00163D66">
        <w:rPr>
          <w:rFonts w:ascii="Arial" w:hAnsi="Arial" w:cs="Arial"/>
          <w:sz w:val="24"/>
          <w:szCs w:val="24"/>
        </w:rPr>
        <w:t>su od strane vjerovnika pristupili i to:</w:t>
      </w:r>
    </w:p>
    <w:p w:rsidR="00C274E0" w:rsidRPr="00163D66" w:rsidRDefault="00C274E0" w:rsidP="00A6783D">
      <w:pPr>
        <w:pStyle w:val="NoSpacing"/>
        <w:rPr>
          <w:rFonts w:ascii="Arial" w:hAnsi="Arial" w:cs="Arial"/>
          <w:sz w:val="24"/>
          <w:szCs w:val="24"/>
        </w:rPr>
      </w:pPr>
    </w:p>
    <w:p w:rsidR="00BA206B" w:rsidRDefault="00C274E0" w:rsidP="00610982">
      <w:pPr>
        <w:pStyle w:val="NoSpacing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ab/>
        <w:t>Za</w:t>
      </w:r>
      <w:r w:rsidR="00CE50BE">
        <w:rPr>
          <w:rFonts w:ascii="Arial" w:hAnsi="Arial" w:cs="Arial"/>
          <w:sz w:val="24"/>
          <w:szCs w:val="24"/>
        </w:rPr>
        <w:t xml:space="preserve"> vjerovnika </w:t>
      </w:r>
      <w:r w:rsidRPr="00163D66">
        <w:rPr>
          <w:rFonts w:ascii="Arial" w:hAnsi="Arial" w:cs="Arial"/>
          <w:sz w:val="24"/>
          <w:szCs w:val="24"/>
        </w:rPr>
        <w:t xml:space="preserve"> Republiku Hrvatsku, Ministarstvo financija </w:t>
      </w:r>
      <w:r w:rsidR="00E9166B">
        <w:rPr>
          <w:rFonts w:ascii="Arial" w:hAnsi="Arial" w:cs="Arial"/>
          <w:sz w:val="24"/>
          <w:szCs w:val="24"/>
        </w:rPr>
        <w:t xml:space="preserve">zastupano po zastupniku po zakonu </w:t>
      </w:r>
      <w:r w:rsidR="0094711E">
        <w:rPr>
          <w:rFonts w:ascii="Arial" w:hAnsi="Arial" w:cs="Arial"/>
          <w:sz w:val="24"/>
          <w:szCs w:val="24"/>
        </w:rPr>
        <w:t>A</w:t>
      </w:r>
      <w:r w:rsidR="00835C82">
        <w:rPr>
          <w:rFonts w:ascii="Arial" w:hAnsi="Arial" w:cs="Arial"/>
          <w:sz w:val="24"/>
          <w:szCs w:val="24"/>
        </w:rPr>
        <w:t xml:space="preserve">na Bartonj Šabarić viša državnoodvjetnička savjetnica na </w:t>
      </w:r>
      <w:r w:rsidR="00881D1C">
        <w:rPr>
          <w:rFonts w:ascii="Arial" w:hAnsi="Arial" w:cs="Arial"/>
          <w:sz w:val="24"/>
          <w:szCs w:val="24"/>
        </w:rPr>
        <w:t xml:space="preserve"> </w:t>
      </w:r>
      <w:r w:rsidR="00835C82">
        <w:rPr>
          <w:rFonts w:ascii="Arial" w:hAnsi="Arial" w:cs="Arial"/>
          <w:sz w:val="24"/>
          <w:szCs w:val="24"/>
        </w:rPr>
        <w:t>Županijskom državnom odvjetništvu</w:t>
      </w:r>
      <w:r w:rsidR="00881D1C">
        <w:rPr>
          <w:rFonts w:ascii="Arial" w:hAnsi="Arial" w:cs="Arial"/>
          <w:sz w:val="24"/>
          <w:szCs w:val="24"/>
        </w:rPr>
        <w:t xml:space="preserve"> </w:t>
      </w:r>
      <w:r w:rsidR="00CE50BE">
        <w:rPr>
          <w:rFonts w:ascii="Arial" w:hAnsi="Arial" w:cs="Arial"/>
          <w:sz w:val="24"/>
          <w:szCs w:val="24"/>
        </w:rPr>
        <w:t>u Bjelovaru</w:t>
      </w:r>
    </w:p>
    <w:p w:rsidR="00BA206B" w:rsidRPr="00163D66" w:rsidRDefault="00BA206B" w:rsidP="00610982">
      <w:pPr>
        <w:pStyle w:val="NoSpacing"/>
        <w:rPr>
          <w:rFonts w:ascii="Arial" w:hAnsi="Arial" w:cs="Arial"/>
          <w:sz w:val="24"/>
          <w:szCs w:val="24"/>
        </w:rPr>
      </w:pPr>
    </w:p>
    <w:p w:rsidR="00743B9A" w:rsidRPr="00163D66" w:rsidRDefault="00CE50BE" w:rsidP="00A112F1">
      <w:pPr>
        <w:pStyle w:val="NoSpacing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="00743B9A" w:rsidRPr="00163D66">
        <w:rPr>
          <w:rFonts w:ascii="Arial" w:hAnsi="Arial" w:cs="Arial"/>
          <w:sz w:val="24"/>
          <w:szCs w:val="24"/>
        </w:rPr>
        <w:t xml:space="preserve"> otvara Ispitno ročište i objavljuje da je predmet današnjeg ročišta ispitivanje prijavljenih tražbina prema iznosima i redu kako su un</w:t>
      </w:r>
      <w:r w:rsidR="00BA3F3D" w:rsidRPr="00163D66">
        <w:rPr>
          <w:rFonts w:ascii="Arial" w:hAnsi="Arial" w:cs="Arial"/>
          <w:sz w:val="24"/>
          <w:szCs w:val="24"/>
        </w:rPr>
        <w:t>e</w:t>
      </w:r>
      <w:r w:rsidR="00166052">
        <w:rPr>
          <w:rFonts w:ascii="Arial" w:hAnsi="Arial" w:cs="Arial"/>
          <w:sz w:val="24"/>
          <w:szCs w:val="24"/>
        </w:rPr>
        <w:t>seni u tablice koje je sastavila stečajna</w:t>
      </w:r>
      <w:r w:rsidR="00743B9A" w:rsidRPr="00163D66">
        <w:rPr>
          <w:rFonts w:ascii="Arial" w:hAnsi="Arial" w:cs="Arial"/>
          <w:sz w:val="24"/>
          <w:szCs w:val="24"/>
        </w:rPr>
        <w:t xml:space="preserve"> upravitelj</w:t>
      </w:r>
      <w:r w:rsidR="00166052">
        <w:rPr>
          <w:rFonts w:ascii="Arial" w:hAnsi="Arial" w:cs="Arial"/>
          <w:sz w:val="24"/>
          <w:szCs w:val="24"/>
        </w:rPr>
        <w:t>ica</w:t>
      </w:r>
      <w:r w:rsidR="00743B9A" w:rsidRPr="00163D66">
        <w:rPr>
          <w:rFonts w:ascii="Arial" w:hAnsi="Arial" w:cs="Arial"/>
          <w:sz w:val="24"/>
          <w:szCs w:val="24"/>
        </w:rPr>
        <w:t xml:space="preserve"> i koje su zajedno sa prijavljenim potraživanjima i ispravama na kojima se tražbine temelje bile izložene</w:t>
      </w:r>
      <w:r w:rsidR="00152309" w:rsidRPr="00163D66">
        <w:rPr>
          <w:rFonts w:ascii="Arial" w:hAnsi="Arial" w:cs="Arial"/>
          <w:sz w:val="24"/>
          <w:szCs w:val="24"/>
        </w:rPr>
        <w:t xml:space="preserve"> </w:t>
      </w:r>
      <w:r w:rsidR="00F754B7">
        <w:rPr>
          <w:rFonts w:ascii="Arial" w:hAnsi="Arial" w:cs="Arial"/>
          <w:sz w:val="24"/>
          <w:szCs w:val="24"/>
        </w:rPr>
        <w:t>u pisarnici ovog suda od dana 29. prosinca</w:t>
      </w:r>
      <w:r w:rsidR="006606C7" w:rsidRPr="00163D66">
        <w:rPr>
          <w:rFonts w:ascii="Arial" w:hAnsi="Arial" w:cs="Arial"/>
          <w:sz w:val="24"/>
          <w:szCs w:val="24"/>
        </w:rPr>
        <w:t xml:space="preserve"> 2022</w:t>
      </w:r>
      <w:r w:rsidR="00743B9A" w:rsidRPr="00163D66">
        <w:rPr>
          <w:rFonts w:ascii="Arial" w:hAnsi="Arial" w:cs="Arial"/>
          <w:sz w:val="24"/>
          <w:szCs w:val="24"/>
        </w:rPr>
        <w:t>. godine te objavljene na e-oglasnoj ploči Trgovačkog suda u Bjelov</w:t>
      </w:r>
      <w:r w:rsidR="00961714" w:rsidRPr="00163D66">
        <w:rPr>
          <w:rFonts w:ascii="Arial" w:hAnsi="Arial" w:cs="Arial"/>
          <w:sz w:val="24"/>
          <w:szCs w:val="24"/>
        </w:rPr>
        <w:t xml:space="preserve">aru </w:t>
      </w:r>
      <w:r w:rsidR="00F754B7">
        <w:rPr>
          <w:rFonts w:ascii="Arial" w:hAnsi="Arial" w:cs="Arial"/>
          <w:sz w:val="24"/>
          <w:szCs w:val="24"/>
        </w:rPr>
        <w:t>29. prosinca</w:t>
      </w:r>
      <w:r w:rsidR="006606C7" w:rsidRPr="00163D66">
        <w:rPr>
          <w:rFonts w:ascii="Arial" w:hAnsi="Arial" w:cs="Arial"/>
          <w:sz w:val="24"/>
          <w:szCs w:val="24"/>
        </w:rPr>
        <w:t xml:space="preserve"> 2022</w:t>
      </w:r>
      <w:r w:rsidR="00A112F1" w:rsidRPr="00163D66">
        <w:rPr>
          <w:rFonts w:ascii="Arial" w:hAnsi="Arial" w:cs="Arial"/>
          <w:sz w:val="24"/>
          <w:szCs w:val="24"/>
        </w:rPr>
        <w:t>.</w:t>
      </w:r>
    </w:p>
    <w:p w:rsidR="004B5422" w:rsidRPr="00163D66" w:rsidRDefault="004B5422" w:rsidP="00743B9A">
      <w:pPr>
        <w:pStyle w:val="NoSpacing"/>
        <w:rPr>
          <w:rFonts w:ascii="Arial" w:hAnsi="Arial" w:cs="Arial"/>
          <w:sz w:val="24"/>
          <w:szCs w:val="24"/>
        </w:rPr>
      </w:pPr>
    </w:p>
    <w:p w:rsidR="006268CA" w:rsidRPr="00163D66" w:rsidRDefault="006268CA" w:rsidP="006268CA">
      <w:pPr>
        <w:pStyle w:val="NoSpacing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Upozorava također nazočne vjerovnike da mogu osporavati prijavljene tražbine i to na način da se o osporavan</w:t>
      </w:r>
      <w:r w:rsidR="00166052">
        <w:rPr>
          <w:rFonts w:ascii="Arial" w:hAnsi="Arial" w:cs="Arial"/>
          <w:sz w:val="24"/>
          <w:szCs w:val="24"/>
        </w:rPr>
        <w:t>ju izjasne odmah nakon stečajne upraviteljice</w:t>
      </w:r>
      <w:r w:rsidRPr="00163D66">
        <w:rPr>
          <w:rFonts w:ascii="Arial" w:hAnsi="Arial" w:cs="Arial"/>
          <w:sz w:val="24"/>
          <w:szCs w:val="24"/>
        </w:rPr>
        <w:t xml:space="preserve"> za svaku pojedinu tražbinu. </w:t>
      </w:r>
    </w:p>
    <w:p w:rsidR="00152309" w:rsidRPr="00163D66" w:rsidRDefault="00152309" w:rsidP="00743B9A">
      <w:pPr>
        <w:pStyle w:val="NoSpacing"/>
        <w:rPr>
          <w:rFonts w:ascii="Arial" w:hAnsi="Arial" w:cs="Arial"/>
          <w:sz w:val="24"/>
          <w:szCs w:val="24"/>
        </w:rPr>
      </w:pPr>
    </w:p>
    <w:p w:rsidR="00743B9A" w:rsidRPr="00163D66" w:rsidRDefault="00835C82" w:rsidP="00743B9A">
      <w:pPr>
        <w:pStyle w:val="NoSpacing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 stečajnu upraviteljicu</w:t>
      </w:r>
      <w:r w:rsidR="00743B9A" w:rsidRPr="00163D66">
        <w:rPr>
          <w:rFonts w:ascii="Arial" w:hAnsi="Arial" w:cs="Arial"/>
          <w:sz w:val="24"/>
          <w:szCs w:val="24"/>
        </w:rPr>
        <w:t xml:space="preserve"> da se jasno i određeno izjasni o svakoj pojedinoj prijavi potraživanja na način da istu priznaje ili osporava.</w:t>
      </w:r>
    </w:p>
    <w:p w:rsidR="00743B9A" w:rsidRPr="00163D66" w:rsidRDefault="00743B9A" w:rsidP="00743B9A">
      <w:pPr>
        <w:pStyle w:val="NoSpacing"/>
        <w:rPr>
          <w:rFonts w:ascii="Arial" w:hAnsi="Arial" w:cs="Arial"/>
          <w:sz w:val="24"/>
          <w:szCs w:val="24"/>
        </w:rPr>
      </w:pPr>
    </w:p>
    <w:p w:rsidR="00743B9A" w:rsidRDefault="00743B9A" w:rsidP="00743B9A">
      <w:pPr>
        <w:pStyle w:val="NoSpacing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Prelazi se na ispitivanje svake pojedine prijavljene tražbine.</w:t>
      </w:r>
    </w:p>
    <w:p w:rsidR="00BA206B" w:rsidRPr="00163D66" w:rsidRDefault="00BA206B" w:rsidP="00743B9A">
      <w:pPr>
        <w:pStyle w:val="NoSpacing"/>
        <w:ind w:firstLine="708"/>
        <w:rPr>
          <w:rFonts w:ascii="Arial" w:hAnsi="Arial" w:cs="Arial"/>
          <w:sz w:val="24"/>
          <w:szCs w:val="24"/>
        </w:rPr>
      </w:pPr>
    </w:p>
    <w:p w:rsidR="00743B9A" w:rsidRDefault="00BA206B" w:rsidP="00F754B7">
      <w:pPr>
        <w:pStyle w:val="NoSpacing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Tražbine I Višeg isplatnog reda</w:t>
      </w:r>
    </w:p>
    <w:p w:rsidR="00BA206B" w:rsidRDefault="00BA206B" w:rsidP="00743B9A">
      <w:pPr>
        <w:pStyle w:val="NoSpacing"/>
        <w:rPr>
          <w:rFonts w:ascii="Arial" w:hAnsi="Arial" w:cs="Arial"/>
          <w:sz w:val="24"/>
          <w:szCs w:val="24"/>
        </w:rPr>
      </w:pPr>
    </w:p>
    <w:p w:rsidR="00BA206B" w:rsidRDefault="00766090" w:rsidP="00F754B7">
      <w:pPr>
        <w:pStyle w:val="NoSpacing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prijavljenih tražbina I Višeg isplatnog reda.</w:t>
      </w:r>
    </w:p>
    <w:p w:rsidR="00BA206B" w:rsidRPr="00163D66" w:rsidRDefault="00BA206B" w:rsidP="00743B9A">
      <w:pPr>
        <w:pStyle w:val="NoSpacing"/>
        <w:rPr>
          <w:rFonts w:ascii="Arial" w:hAnsi="Arial" w:cs="Arial"/>
          <w:sz w:val="24"/>
          <w:szCs w:val="24"/>
        </w:rPr>
      </w:pPr>
    </w:p>
    <w:p w:rsidR="004B5422" w:rsidRPr="003E00E5" w:rsidRDefault="006268CA" w:rsidP="00743B9A">
      <w:pPr>
        <w:pStyle w:val="NoSpacing"/>
        <w:rPr>
          <w:rFonts w:ascii="Arial" w:hAnsi="Arial" w:cs="Arial"/>
          <w:sz w:val="24"/>
          <w:szCs w:val="24"/>
        </w:rPr>
      </w:pPr>
      <w:r w:rsidRPr="003E00E5">
        <w:rPr>
          <w:rFonts w:ascii="Arial" w:hAnsi="Arial" w:cs="Arial"/>
          <w:sz w:val="24"/>
          <w:szCs w:val="24"/>
        </w:rPr>
        <w:t>I</w:t>
      </w:r>
      <w:r w:rsidR="0015083B" w:rsidRPr="003E00E5">
        <w:rPr>
          <w:rFonts w:ascii="Arial" w:hAnsi="Arial" w:cs="Arial"/>
          <w:sz w:val="24"/>
          <w:szCs w:val="24"/>
        </w:rPr>
        <w:t xml:space="preserve">  </w:t>
      </w:r>
      <w:r w:rsidR="004B5422" w:rsidRPr="003E00E5">
        <w:rPr>
          <w:rFonts w:ascii="Arial" w:hAnsi="Arial" w:cs="Arial"/>
          <w:sz w:val="24"/>
          <w:szCs w:val="24"/>
        </w:rPr>
        <w:t>Tražbine I</w:t>
      </w:r>
      <w:r w:rsidR="00BA206B">
        <w:rPr>
          <w:rFonts w:ascii="Arial" w:hAnsi="Arial" w:cs="Arial"/>
          <w:sz w:val="24"/>
          <w:szCs w:val="24"/>
        </w:rPr>
        <w:t>I</w:t>
      </w:r>
      <w:r w:rsidR="00B12B2A" w:rsidRPr="003E00E5">
        <w:rPr>
          <w:rFonts w:ascii="Arial" w:hAnsi="Arial" w:cs="Arial"/>
          <w:sz w:val="24"/>
          <w:szCs w:val="24"/>
        </w:rPr>
        <w:t>.</w:t>
      </w:r>
      <w:r w:rsidR="00CE50BE" w:rsidRPr="003E00E5">
        <w:rPr>
          <w:rFonts w:ascii="Arial" w:hAnsi="Arial" w:cs="Arial"/>
          <w:sz w:val="24"/>
          <w:szCs w:val="24"/>
        </w:rPr>
        <w:t xml:space="preserve"> Višeg isplatnog reda</w:t>
      </w:r>
    </w:p>
    <w:p w:rsidR="00C274E0" w:rsidRPr="00163D66" w:rsidRDefault="00C274E0" w:rsidP="00743B9A">
      <w:pPr>
        <w:pStyle w:val="NoSpacing"/>
        <w:rPr>
          <w:rFonts w:ascii="Arial" w:hAnsi="Arial" w:cs="Arial"/>
          <w:sz w:val="24"/>
          <w:szCs w:val="24"/>
        </w:rPr>
      </w:pPr>
    </w:p>
    <w:p w:rsidR="006268CA" w:rsidRDefault="002300CD" w:rsidP="00743B9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1.Republika Hrvatska, Min. financija,</w:t>
      </w:r>
      <w:r w:rsidR="00F754B7">
        <w:rPr>
          <w:rFonts w:ascii="Arial" w:hAnsi="Arial" w:cs="Arial"/>
          <w:sz w:val="24"/>
          <w:szCs w:val="24"/>
        </w:rPr>
        <w:t>Porezna uprava, Područni ured Zagreb,</w:t>
      </w:r>
      <w:r>
        <w:rPr>
          <w:rFonts w:ascii="Arial" w:hAnsi="Arial" w:cs="Arial"/>
          <w:sz w:val="24"/>
          <w:szCs w:val="24"/>
        </w:rPr>
        <w:t xml:space="preserve"> OIB: 1</w:t>
      </w:r>
      <w:r w:rsidR="00CE50BE">
        <w:rPr>
          <w:rFonts w:ascii="Arial" w:hAnsi="Arial" w:cs="Arial"/>
          <w:sz w:val="24"/>
          <w:szCs w:val="24"/>
        </w:rPr>
        <w:t>8</w:t>
      </w:r>
      <w:r w:rsidR="00F754B7">
        <w:rPr>
          <w:rFonts w:ascii="Arial" w:hAnsi="Arial" w:cs="Arial"/>
          <w:sz w:val="24"/>
          <w:szCs w:val="24"/>
        </w:rPr>
        <w:t xml:space="preserve">683136487 </w:t>
      </w:r>
      <w:r w:rsidR="00881D1C">
        <w:rPr>
          <w:rFonts w:ascii="Arial" w:hAnsi="Arial" w:cs="Arial"/>
          <w:sz w:val="24"/>
          <w:szCs w:val="24"/>
        </w:rPr>
        <w:t xml:space="preserve">prijavio tražbinu </w:t>
      </w:r>
      <w:r w:rsidR="00F754B7">
        <w:rPr>
          <w:rFonts w:ascii="Arial" w:hAnsi="Arial" w:cs="Arial"/>
          <w:sz w:val="24"/>
          <w:szCs w:val="24"/>
        </w:rPr>
        <w:t>u iznosu od 812,25 eura/6.120,02 kuna.</w:t>
      </w:r>
    </w:p>
    <w:p w:rsidR="002300CD" w:rsidRPr="00163D66" w:rsidRDefault="00835C82" w:rsidP="002300C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</w:t>
      </w:r>
      <w:r w:rsidR="002300CD" w:rsidRPr="00163D66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</w:t>
      </w:r>
      <w:r w:rsidR="002300CD" w:rsidRPr="00163D66">
        <w:rPr>
          <w:rFonts w:ascii="Arial" w:hAnsi="Arial" w:cs="Arial"/>
          <w:sz w:val="24"/>
          <w:szCs w:val="24"/>
        </w:rPr>
        <w:t xml:space="preserve"> priznaje</w:t>
      </w:r>
      <w:r w:rsidR="003558F4">
        <w:rPr>
          <w:rFonts w:ascii="Arial" w:hAnsi="Arial" w:cs="Arial"/>
          <w:sz w:val="24"/>
          <w:szCs w:val="24"/>
        </w:rPr>
        <w:t xml:space="preserve"> tražbinu ovom vjerovniku</w:t>
      </w:r>
      <w:r w:rsidR="002300CD" w:rsidRPr="00163D66">
        <w:rPr>
          <w:rFonts w:ascii="Arial" w:hAnsi="Arial" w:cs="Arial"/>
          <w:sz w:val="24"/>
          <w:szCs w:val="24"/>
        </w:rPr>
        <w:t xml:space="preserve"> u cijelosti.</w:t>
      </w:r>
    </w:p>
    <w:p w:rsidR="002300CD" w:rsidRPr="00163D66" w:rsidRDefault="002300CD" w:rsidP="002300CD">
      <w:pPr>
        <w:pStyle w:val="NoSpacing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="002300CD" w:rsidRPr="00163D66" w:rsidRDefault="00CE50BE" w:rsidP="002300C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="002300CD"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Republike Hrvatske, Porezne</w:t>
      </w:r>
      <w:r w:rsidR="002300CD" w:rsidRPr="00163D66">
        <w:rPr>
          <w:rFonts w:ascii="Arial" w:hAnsi="Arial" w:cs="Arial"/>
          <w:sz w:val="24"/>
          <w:szCs w:val="24"/>
        </w:rPr>
        <w:t xml:space="preserve"> upra</w:t>
      </w:r>
      <w:r>
        <w:rPr>
          <w:rFonts w:ascii="Arial" w:hAnsi="Arial" w:cs="Arial"/>
          <w:sz w:val="24"/>
          <w:szCs w:val="24"/>
        </w:rPr>
        <w:t>ve</w:t>
      </w:r>
      <w:r w:rsidR="00F754B7">
        <w:rPr>
          <w:rFonts w:ascii="Arial" w:hAnsi="Arial" w:cs="Arial"/>
          <w:sz w:val="24"/>
          <w:szCs w:val="24"/>
        </w:rPr>
        <w:t xml:space="preserve">, Područni ured Zagreb </w:t>
      </w:r>
      <w:r w:rsidR="00860766">
        <w:rPr>
          <w:rFonts w:ascii="Arial" w:hAnsi="Arial" w:cs="Arial"/>
          <w:sz w:val="24"/>
          <w:szCs w:val="24"/>
        </w:rPr>
        <w:t xml:space="preserve">utvrđena u iznosu od </w:t>
      </w:r>
      <w:r w:rsidR="00F754B7">
        <w:rPr>
          <w:rFonts w:ascii="Arial" w:hAnsi="Arial" w:cs="Arial"/>
          <w:sz w:val="24"/>
          <w:szCs w:val="24"/>
        </w:rPr>
        <w:t>812,25 eura/6.120,02 kune</w:t>
      </w:r>
      <w:r w:rsidR="00835C82">
        <w:rPr>
          <w:rFonts w:ascii="Arial" w:hAnsi="Arial" w:cs="Arial"/>
          <w:sz w:val="24"/>
          <w:szCs w:val="24"/>
        </w:rPr>
        <w:t xml:space="preserve"> kao tražbina II višeg isplatnog reda.</w:t>
      </w:r>
    </w:p>
    <w:p w:rsidR="00CE50BE" w:rsidRDefault="00CE50BE" w:rsidP="00610982">
      <w:pPr>
        <w:pStyle w:val="NoSpacing"/>
        <w:rPr>
          <w:rFonts w:ascii="Arial" w:hAnsi="Arial" w:cs="Arial"/>
          <w:sz w:val="24"/>
          <w:szCs w:val="24"/>
        </w:rPr>
      </w:pPr>
    </w:p>
    <w:p w:rsidR="00743B9A" w:rsidRPr="003E00E5" w:rsidRDefault="006268CA" w:rsidP="00610982">
      <w:pPr>
        <w:pStyle w:val="NoSpacing"/>
        <w:rPr>
          <w:rFonts w:ascii="Arial" w:hAnsi="Arial" w:cs="Arial"/>
          <w:sz w:val="24"/>
          <w:szCs w:val="24"/>
        </w:rPr>
      </w:pPr>
      <w:r w:rsidRPr="003E00E5">
        <w:rPr>
          <w:rFonts w:ascii="Arial" w:hAnsi="Arial" w:cs="Arial"/>
          <w:sz w:val="24"/>
          <w:szCs w:val="24"/>
        </w:rPr>
        <w:t>III</w:t>
      </w:r>
      <w:r w:rsidR="006462BB" w:rsidRPr="003E00E5">
        <w:rPr>
          <w:rFonts w:ascii="Arial" w:hAnsi="Arial" w:cs="Arial"/>
          <w:sz w:val="24"/>
          <w:szCs w:val="24"/>
        </w:rPr>
        <w:t xml:space="preserve"> </w:t>
      </w:r>
      <w:r w:rsidR="00E9166B" w:rsidRPr="003E00E5">
        <w:rPr>
          <w:rFonts w:ascii="Arial" w:hAnsi="Arial" w:cs="Arial"/>
          <w:sz w:val="24"/>
          <w:szCs w:val="24"/>
        </w:rPr>
        <w:t xml:space="preserve">Tablica vjerovnika s pravnom </w:t>
      </w:r>
      <w:r w:rsidR="00743B9A" w:rsidRPr="003E00E5">
        <w:rPr>
          <w:rFonts w:ascii="Arial" w:hAnsi="Arial" w:cs="Arial"/>
          <w:sz w:val="24"/>
          <w:szCs w:val="24"/>
        </w:rPr>
        <w:t>odvojenog namirenja-razlučni vjerovnici</w:t>
      </w:r>
    </w:p>
    <w:p w:rsidR="00743B9A" w:rsidRPr="003E00E5" w:rsidRDefault="00743B9A" w:rsidP="00610982">
      <w:pPr>
        <w:pStyle w:val="NoSpacing"/>
        <w:rPr>
          <w:rFonts w:ascii="Arial" w:hAnsi="Arial" w:cs="Arial"/>
          <w:sz w:val="24"/>
          <w:szCs w:val="24"/>
        </w:rPr>
      </w:pPr>
    </w:p>
    <w:p w:rsidR="00DB0439" w:rsidRDefault="00766090" w:rsidP="00443B5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prijavljenih obavijesti o razlučnom pravu.</w:t>
      </w:r>
    </w:p>
    <w:p w:rsidR="00766090" w:rsidRDefault="00766090" w:rsidP="00443B55">
      <w:pPr>
        <w:pStyle w:val="NoSpacing"/>
        <w:rPr>
          <w:rFonts w:ascii="Arial" w:hAnsi="Arial" w:cs="Arial"/>
          <w:b/>
          <w:sz w:val="24"/>
          <w:szCs w:val="24"/>
        </w:rPr>
      </w:pPr>
    </w:p>
    <w:p w:rsidR="00F754B7" w:rsidRDefault="00F754B7" w:rsidP="00443B55">
      <w:pPr>
        <w:pStyle w:val="NoSpacing"/>
        <w:rPr>
          <w:rFonts w:ascii="Arial" w:hAnsi="Arial" w:cs="Arial"/>
          <w:b/>
          <w:sz w:val="24"/>
          <w:szCs w:val="24"/>
        </w:rPr>
      </w:pPr>
    </w:p>
    <w:p w:rsidR="00F754B7" w:rsidRDefault="00F754B7" w:rsidP="00443B55">
      <w:pPr>
        <w:pStyle w:val="NoSpacing"/>
        <w:rPr>
          <w:rFonts w:ascii="Arial" w:hAnsi="Arial" w:cs="Arial"/>
          <w:sz w:val="24"/>
          <w:szCs w:val="24"/>
        </w:rPr>
      </w:pPr>
      <w:r w:rsidRPr="00F754B7">
        <w:rPr>
          <w:rFonts w:ascii="Arial" w:hAnsi="Arial" w:cs="Arial"/>
          <w:sz w:val="24"/>
          <w:szCs w:val="24"/>
        </w:rPr>
        <w:t>IV tablica izlučnih prava</w:t>
      </w:r>
    </w:p>
    <w:p w:rsidR="00F754B7" w:rsidRPr="00F754B7" w:rsidRDefault="00F754B7" w:rsidP="00443B55">
      <w:pPr>
        <w:pStyle w:val="NoSpacing"/>
        <w:rPr>
          <w:rFonts w:ascii="Arial" w:hAnsi="Arial" w:cs="Arial"/>
          <w:sz w:val="24"/>
          <w:szCs w:val="24"/>
        </w:rPr>
      </w:pPr>
    </w:p>
    <w:p w:rsidR="00FE408C" w:rsidRPr="00163D66" w:rsidRDefault="00F754B7" w:rsidP="00443B5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FE408C" w:rsidRPr="00F754B7">
        <w:rPr>
          <w:rFonts w:ascii="Arial" w:hAnsi="Arial" w:cs="Arial"/>
          <w:sz w:val="24"/>
          <w:szCs w:val="24"/>
        </w:rPr>
        <w:t>ema prijavljenih</w:t>
      </w:r>
      <w:r w:rsidR="006606C7" w:rsidRPr="00163D66">
        <w:rPr>
          <w:rFonts w:ascii="Arial" w:hAnsi="Arial" w:cs="Arial"/>
          <w:sz w:val="24"/>
          <w:szCs w:val="24"/>
        </w:rPr>
        <w:t xml:space="preserve"> obavijesti o  izlučnom</w:t>
      </w:r>
      <w:r w:rsidR="00181DBF">
        <w:rPr>
          <w:rFonts w:ascii="Arial" w:hAnsi="Arial" w:cs="Arial"/>
          <w:sz w:val="24"/>
          <w:szCs w:val="24"/>
        </w:rPr>
        <w:t xml:space="preserve"> pravu</w:t>
      </w:r>
      <w:r w:rsidR="00FE408C" w:rsidRPr="00163D66">
        <w:rPr>
          <w:rFonts w:ascii="Arial" w:hAnsi="Arial" w:cs="Arial"/>
          <w:sz w:val="24"/>
          <w:szCs w:val="24"/>
        </w:rPr>
        <w:t>.</w:t>
      </w:r>
    </w:p>
    <w:p w:rsidR="00443B55" w:rsidRPr="00163D66" w:rsidRDefault="00443B55" w:rsidP="00443B55">
      <w:pPr>
        <w:pStyle w:val="NoSpacing"/>
        <w:ind w:left="360"/>
        <w:rPr>
          <w:rFonts w:ascii="Arial" w:hAnsi="Arial" w:cs="Arial"/>
          <w:b/>
          <w:sz w:val="24"/>
          <w:szCs w:val="24"/>
        </w:rPr>
      </w:pPr>
    </w:p>
    <w:p w:rsidR="006F35F6" w:rsidRPr="00163D66" w:rsidRDefault="006F35F6" w:rsidP="00DB0439">
      <w:pPr>
        <w:pStyle w:val="NoSpacing"/>
        <w:ind w:firstLine="360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Konstatira se da su ovime ispitane sve prispjele tražbine potraživanja do današnjeg  ročišta a rješenje o utvrđivanju tražbina vjerovnika čije su tražbine u cijelosti ili djelomično osporene biti će dostavljeno  putem e-oglasne ploče suda.</w:t>
      </w:r>
    </w:p>
    <w:p w:rsidR="00443B55" w:rsidRPr="00163D66" w:rsidRDefault="00443B55" w:rsidP="00443B55">
      <w:pPr>
        <w:pStyle w:val="NoSpacing"/>
        <w:rPr>
          <w:rFonts w:ascii="Arial" w:hAnsi="Arial" w:cs="Arial"/>
          <w:sz w:val="24"/>
          <w:szCs w:val="24"/>
        </w:rPr>
      </w:pPr>
    </w:p>
    <w:p w:rsidR="00443B55" w:rsidRPr="00163D66" w:rsidRDefault="00D96F81" w:rsidP="00443B55">
      <w:pPr>
        <w:pStyle w:val="NoSpacing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 10</w:t>
      </w:r>
      <w:r w:rsidR="00DB0439">
        <w:rPr>
          <w:rFonts w:ascii="Arial" w:hAnsi="Arial" w:cs="Arial"/>
          <w:sz w:val="24"/>
          <w:szCs w:val="24"/>
        </w:rPr>
        <w:t>,1</w:t>
      </w:r>
      <w:r w:rsidR="00181DBF">
        <w:rPr>
          <w:rFonts w:ascii="Arial" w:hAnsi="Arial" w:cs="Arial"/>
          <w:sz w:val="24"/>
          <w:szCs w:val="24"/>
        </w:rPr>
        <w:t>0</w:t>
      </w:r>
      <w:r w:rsidR="00443B55" w:rsidRPr="00163D66">
        <w:rPr>
          <w:rFonts w:ascii="Arial" w:hAnsi="Arial" w:cs="Arial"/>
          <w:sz w:val="24"/>
          <w:szCs w:val="24"/>
        </w:rPr>
        <w:t xml:space="preserve"> sati.</w:t>
      </w:r>
    </w:p>
    <w:p w:rsidR="00DA059B" w:rsidRPr="00163D66" w:rsidRDefault="00DA059B" w:rsidP="00DA059B">
      <w:pPr>
        <w:pStyle w:val="Default"/>
        <w:rPr>
          <w:rFonts w:ascii="Arial" w:hAnsi="Arial" w:cs="Arial"/>
        </w:rPr>
      </w:pPr>
    </w:p>
    <w:sectPr w:rsidR="00DA059B" w:rsidRPr="00163D66" w:rsidSect="00CE50BE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B70CB" w:rsidRDefault="005B70CB" w:rsidP="001F4617">
      <w:pPr>
        <w:spacing w:after="0" w:line="240" w:lineRule="auto"/>
      </w:pPr>
      <w:r>
        <w:separator/>
      </w:r>
    </w:p>
  </w:endnote>
  <w:endnote w:type="continuationSeparator" w:id="0">
    <w:p w:rsidR="005B70CB" w:rsidRDefault="005B70CB" w:rsidP="001F4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B70CB" w:rsidRDefault="005B70CB" w:rsidP="001F4617">
      <w:pPr>
        <w:spacing w:after="0" w:line="240" w:lineRule="auto"/>
      </w:pPr>
      <w:r>
        <w:separator/>
      </w:r>
    </w:p>
  </w:footnote>
  <w:footnote w:type="continuationSeparator" w:id="0">
    <w:p w:rsidR="005B70CB" w:rsidRDefault="005B70CB" w:rsidP="001F4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6937656"/>
      <w:docPartObj>
        <w:docPartGallery w:val="Page Numbers (Top of Page)"/>
        <w:docPartUnique/>
      </w:docPartObj>
    </w:sdtPr>
    <w:sdtContent>
      <w:p w:rsidR="001F4617" w:rsidRDefault="001F4617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052">
          <w:rPr>
            <w:noProof/>
          </w:rPr>
          <w:t>2</w:t>
        </w:r>
        <w:r>
          <w:fldChar w:fldCharType="end"/>
        </w:r>
      </w:p>
    </w:sdtContent>
  </w:sdt>
  <w:p w:rsidR="001F4617" w:rsidRDefault="001F46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B44DEF"/>
    <w:multiLevelType w:val="hybridMultilevel"/>
    <w:tmpl w:val="441C37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939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1460706">
    <w:abstractNumId w:val="4"/>
  </w:num>
  <w:num w:numId="3" w16cid:durableId="519590900">
    <w:abstractNumId w:val="2"/>
  </w:num>
  <w:num w:numId="4" w16cid:durableId="1141270626">
    <w:abstractNumId w:val="6"/>
  </w:num>
  <w:num w:numId="5" w16cid:durableId="1094014781">
    <w:abstractNumId w:val="0"/>
  </w:num>
  <w:num w:numId="6" w16cid:durableId="1940795876">
    <w:abstractNumId w:val="3"/>
  </w:num>
  <w:num w:numId="7" w16cid:durableId="1947958910">
    <w:abstractNumId w:val="7"/>
  </w:num>
  <w:num w:numId="8" w16cid:durableId="769468591">
    <w:abstractNumId w:val="1"/>
  </w:num>
  <w:num w:numId="9" w16cid:durableId="136920234">
    <w:abstractNumId w:val="8"/>
  </w:num>
  <w:num w:numId="10" w16cid:durableId="7527028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83D"/>
    <w:rsid w:val="00003237"/>
    <w:rsid w:val="00007AA4"/>
    <w:rsid w:val="000112EC"/>
    <w:rsid w:val="000170BD"/>
    <w:rsid w:val="00020CBF"/>
    <w:rsid w:val="00026190"/>
    <w:rsid w:val="00026C72"/>
    <w:rsid w:val="00057050"/>
    <w:rsid w:val="00065BC2"/>
    <w:rsid w:val="0006679C"/>
    <w:rsid w:val="0007207A"/>
    <w:rsid w:val="000776C3"/>
    <w:rsid w:val="00077E12"/>
    <w:rsid w:val="00097C52"/>
    <w:rsid w:val="000B0A12"/>
    <w:rsid w:val="000D0723"/>
    <w:rsid w:val="00106419"/>
    <w:rsid w:val="00142E2F"/>
    <w:rsid w:val="0015083B"/>
    <w:rsid w:val="00152309"/>
    <w:rsid w:val="00163D66"/>
    <w:rsid w:val="00166052"/>
    <w:rsid w:val="001800A9"/>
    <w:rsid w:val="00181BED"/>
    <w:rsid w:val="00181DBF"/>
    <w:rsid w:val="001A2F8A"/>
    <w:rsid w:val="001B0D22"/>
    <w:rsid w:val="001D46EF"/>
    <w:rsid w:val="001F0C50"/>
    <w:rsid w:val="001F14B5"/>
    <w:rsid w:val="001F4617"/>
    <w:rsid w:val="00201E0B"/>
    <w:rsid w:val="00204839"/>
    <w:rsid w:val="00220294"/>
    <w:rsid w:val="00227706"/>
    <w:rsid w:val="002300CD"/>
    <w:rsid w:val="00247577"/>
    <w:rsid w:val="002622A4"/>
    <w:rsid w:val="002B76C0"/>
    <w:rsid w:val="002C6500"/>
    <w:rsid w:val="002D38D4"/>
    <w:rsid w:val="002D7139"/>
    <w:rsid w:val="002E53FB"/>
    <w:rsid w:val="00307F3F"/>
    <w:rsid w:val="0032462F"/>
    <w:rsid w:val="00331A11"/>
    <w:rsid w:val="00335A20"/>
    <w:rsid w:val="00340E85"/>
    <w:rsid w:val="003558F4"/>
    <w:rsid w:val="0037216D"/>
    <w:rsid w:val="003800C1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C7F5A"/>
    <w:rsid w:val="003D2632"/>
    <w:rsid w:val="003E00E5"/>
    <w:rsid w:val="003E20F0"/>
    <w:rsid w:val="00400996"/>
    <w:rsid w:val="004039D4"/>
    <w:rsid w:val="00417C94"/>
    <w:rsid w:val="00435E07"/>
    <w:rsid w:val="00443B55"/>
    <w:rsid w:val="0045005C"/>
    <w:rsid w:val="004508B1"/>
    <w:rsid w:val="00467AA4"/>
    <w:rsid w:val="00474734"/>
    <w:rsid w:val="0048506F"/>
    <w:rsid w:val="0048584C"/>
    <w:rsid w:val="004A4FBA"/>
    <w:rsid w:val="004B5422"/>
    <w:rsid w:val="004B7889"/>
    <w:rsid w:val="004C447B"/>
    <w:rsid w:val="004D1F20"/>
    <w:rsid w:val="004D719D"/>
    <w:rsid w:val="004F2CC6"/>
    <w:rsid w:val="004F7528"/>
    <w:rsid w:val="00502D4B"/>
    <w:rsid w:val="005214F3"/>
    <w:rsid w:val="00521F94"/>
    <w:rsid w:val="0052254F"/>
    <w:rsid w:val="00535C9D"/>
    <w:rsid w:val="00570A58"/>
    <w:rsid w:val="005742DF"/>
    <w:rsid w:val="005A3271"/>
    <w:rsid w:val="005B0BB4"/>
    <w:rsid w:val="005B70CB"/>
    <w:rsid w:val="005B7FCD"/>
    <w:rsid w:val="005C10DA"/>
    <w:rsid w:val="005D3E73"/>
    <w:rsid w:val="005E38FD"/>
    <w:rsid w:val="006102A0"/>
    <w:rsid w:val="00610982"/>
    <w:rsid w:val="00612768"/>
    <w:rsid w:val="006135AC"/>
    <w:rsid w:val="00614302"/>
    <w:rsid w:val="006268CA"/>
    <w:rsid w:val="00627604"/>
    <w:rsid w:val="00630961"/>
    <w:rsid w:val="00630F17"/>
    <w:rsid w:val="0064583D"/>
    <w:rsid w:val="00645E7E"/>
    <w:rsid w:val="006462BB"/>
    <w:rsid w:val="006606C7"/>
    <w:rsid w:val="00663B9A"/>
    <w:rsid w:val="00681D9A"/>
    <w:rsid w:val="00683890"/>
    <w:rsid w:val="006A257E"/>
    <w:rsid w:val="006E66BE"/>
    <w:rsid w:val="006F35F6"/>
    <w:rsid w:val="006F596F"/>
    <w:rsid w:val="00743B9A"/>
    <w:rsid w:val="00760B0D"/>
    <w:rsid w:val="007629F6"/>
    <w:rsid w:val="00766090"/>
    <w:rsid w:val="00780B52"/>
    <w:rsid w:val="007A1AAD"/>
    <w:rsid w:val="007A3714"/>
    <w:rsid w:val="007B0D07"/>
    <w:rsid w:val="007B7645"/>
    <w:rsid w:val="007C4763"/>
    <w:rsid w:val="0080501A"/>
    <w:rsid w:val="00816B0A"/>
    <w:rsid w:val="00825261"/>
    <w:rsid w:val="00835C82"/>
    <w:rsid w:val="00845484"/>
    <w:rsid w:val="0084741E"/>
    <w:rsid w:val="00856E03"/>
    <w:rsid w:val="00860766"/>
    <w:rsid w:val="00867BA5"/>
    <w:rsid w:val="00881D1C"/>
    <w:rsid w:val="008A3A78"/>
    <w:rsid w:val="008B231C"/>
    <w:rsid w:val="008C2941"/>
    <w:rsid w:val="008E0679"/>
    <w:rsid w:val="008E383C"/>
    <w:rsid w:val="00902284"/>
    <w:rsid w:val="009051CC"/>
    <w:rsid w:val="00907B24"/>
    <w:rsid w:val="0091002E"/>
    <w:rsid w:val="00916493"/>
    <w:rsid w:val="00921BEA"/>
    <w:rsid w:val="00924137"/>
    <w:rsid w:val="00934A24"/>
    <w:rsid w:val="00944ABB"/>
    <w:rsid w:val="0094711E"/>
    <w:rsid w:val="00960A5F"/>
    <w:rsid w:val="00961714"/>
    <w:rsid w:val="00970A2C"/>
    <w:rsid w:val="009717C4"/>
    <w:rsid w:val="0098039C"/>
    <w:rsid w:val="00980A22"/>
    <w:rsid w:val="009C14A2"/>
    <w:rsid w:val="009C48A4"/>
    <w:rsid w:val="009D0114"/>
    <w:rsid w:val="009D0B5E"/>
    <w:rsid w:val="009E2E07"/>
    <w:rsid w:val="009F5F27"/>
    <w:rsid w:val="009F613B"/>
    <w:rsid w:val="00A03839"/>
    <w:rsid w:val="00A112F1"/>
    <w:rsid w:val="00A31C6F"/>
    <w:rsid w:val="00A34613"/>
    <w:rsid w:val="00A4640F"/>
    <w:rsid w:val="00A6783D"/>
    <w:rsid w:val="00A71A37"/>
    <w:rsid w:val="00A80500"/>
    <w:rsid w:val="00AB2DB0"/>
    <w:rsid w:val="00AD5DA2"/>
    <w:rsid w:val="00AD608C"/>
    <w:rsid w:val="00AE2A34"/>
    <w:rsid w:val="00AE46A8"/>
    <w:rsid w:val="00B03375"/>
    <w:rsid w:val="00B05BEB"/>
    <w:rsid w:val="00B079A2"/>
    <w:rsid w:val="00B12B2A"/>
    <w:rsid w:val="00B163D1"/>
    <w:rsid w:val="00B26F02"/>
    <w:rsid w:val="00B401E5"/>
    <w:rsid w:val="00B65952"/>
    <w:rsid w:val="00B84456"/>
    <w:rsid w:val="00BA1A0E"/>
    <w:rsid w:val="00BA206B"/>
    <w:rsid w:val="00BA3F3D"/>
    <w:rsid w:val="00BB4E99"/>
    <w:rsid w:val="00BC4FCF"/>
    <w:rsid w:val="00BD415D"/>
    <w:rsid w:val="00C009C7"/>
    <w:rsid w:val="00C065E4"/>
    <w:rsid w:val="00C1369B"/>
    <w:rsid w:val="00C274E0"/>
    <w:rsid w:val="00C31EC9"/>
    <w:rsid w:val="00C35184"/>
    <w:rsid w:val="00C403F0"/>
    <w:rsid w:val="00C669ED"/>
    <w:rsid w:val="00C755FF"/>
    <w:rsid w:val="00C900D5"/>
    <w:rsid w:val="00C95452"/>
    <w:rsid w:val="00CB1696"/>
    <w:rsid w:val="00CB784A"/>
    <w:rsid w:val="00CC3A86"/>
    <w:rsid w:val="00CD379F"/>
    <w:rsid w:val="00CD524B"/>
    <w:rsid w:val="00CE321F"/>
    <w:rsid w:val="00CE50BE"/>
    <w:rsid w:val="00CE6CCC"/>
    <w:rsid w:val="00CF0652"/>
    <w:rsid w:val="00D17703"/>
    <w:rsid w:val="00D259AC"/>
    <w:rsid w:val="00D32952"/>
    <w:rsid w:val="00D35A1A"/>
    <w:rsid w:val="00D557FE"/>
    <w:rsid w:val="00D55B52"/>
    <w:rsid w:val="00D74A79"/>
    <w:rsid w:val="00D86E16"/>
    <w:rsid w:val="00D96F81"/>
    <w:rsid w:val="00DA059B"/>
    <w:rsid w:val="00DA50E6"/>
    <w:rsid w:val="00DB0439"/>
    <w:rsid w:val="00DC2F02"/>
    <w:rsid w:val="00DD7DE7"/>
    <w:rsid w:val="00DE20A4"/>
    <w:rsid w:val="00E34181"/>
    <w:rsid w:val="00E3660F"/>
    <w:rsid w:val="00E51FD1"/>
    <w:rsid w:val="00E53C8A"/>
    <w:rsid w:val="00E858AE"/>
    <w:rsid w:val="00E9166B"/>
    <w:rsid w:val="00E921F3"/>
    <w:rsid w:val="00EA0457"/>
    <w:rsid w:val="00EC6B0F"/>
    <w:rsid w:val="00EE10D6"/>
    <w:rsid w:val="00EE301A"/>
    <w:rsid w:val="00EE4549"/>
    <w:rsid w:val="00EE47F9"/>
    <w:rsid w:val="00EE664E"/>
    <w:rsid w:val="00EE74E0"/>
    <w:rsid w:val="00EF1E0C"/>
    <w:rsid w:val="00F06BAE"/>
    <w:rsid w:val="00F15A40"/>
    <w:rsid w:val="00F16760"/>
    <w:rsid w:val="00F17861"/>
    <w:rsid w:val="00F40109"/>
    <w:rsid w:val="00F47767"/>
    <w:rsid w:val="00F50F29"/>
    <w:rsid w:val="00F611E4"/>
    <w:rsid w:val="00F67A0F"/>
    <w:rsid w:val="00F754B7"/>
    <w:rsid w:val="00F9747F"/>
    <w:rsid w:val="00FC5FDD"/>
    <w:rsid w:val="00FE2A2D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56359-5AE1-44D5-878B-70B89A5F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8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783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617"/>
  </w:style>
  <w:style w:type="paragraph" w:styleId="Footer">
    <w:name w:val="footer"/>
    <w:basedOn w:val="Normal"/>
    <w:link w:val="Footer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617"/>
  </w:style>
  <w:style w:type="paragraph" w:styleId="BalloonText">
    <w:name w:val="Balloon Text"/>
    <w:basedOn w:val="Normal"/>
    <w:link w:val="BalloonText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7F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669ED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C669ED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C669ED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C669ED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C669ED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Soba 2</izvorni_sadrzaj>
    <derivirana_varijabla naziv="DomainObject.Prostorija.Oznaka_1">Soba 2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2023.</izvorni_sadrzaj>
    <derivirana_varijabla naziv="DomainObject.StvarniPocetakDatum_1">17. siječnja 2023.</derivirana_varijabla>
  </DomainObject.StvarniPocetakDatum>
  <DomainObject.StvarniZavrsetakDatum>
    <izvorni_sadrzaj>17. siječnja 2023.</izvorni_sadrzaj>
    <derivirana_varijabla naziv="DomainObject.StvarniZavrsetakDatum_1">17. siječnja 2023.</derivirana_varijabla>
  </DomainObject.StvarniZavrsetakDatum>
  <DomainObject.PlaniraniZavrsetakDatum>
    <izvorni_sadrzaj>17. siječnja 2023.</izvorni_sadrzaj>
    <derivirana_varijabla naziv="DomainObject.PlaniraniZavrsetakDatum_1">17. siječnja 2023.</derivirana_varijabla>
  </DomainObject.PlaniraniZavrsetakDatum>
  <DomainObject.PlaniraniPocetakDatum>
    <izvorni_sadrzaj>17. siječnja 2023.</izvorni_sadrzaj>
    <derivirana_varijabla naziv="DomainObject.PlaniraniPocetakDatum_1">17. siječnja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17. siječnja 2023.</izvorni_sadrzaj>
    <derivirana_varijabla naziv="DomainObject.Zapisnik.DatumKreiranja_1">17.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St-381/2022-8</izvorni_sadrzaj>
    <derivirana_varijabla naziv="DomainObject.Zapisnik.Oznaka_1">St-381/2022-8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2022.</izvorni_sadrzaj>
    <derivirana_varijabla naziv="DomainObject.Predmet.DatumOsnivanja_1">15.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St-381/2022</izvorni_sadrzaj>
    <derivirana_varijabla naziv="DomainObject.Predmet.OznakaBroj_1">St-381/2022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QUANTUM DIZAJN d.o.o. za promidžbu i usluge u stečaju</izvorni_sadrzaj>
    <derivirana_varijabla naziv="DomainObject.Predmet.ProtustrankaFormated_1">  Stečajna masa iza QUANTUM DIZAJN d.o.o. za promidžbu i usluge u stečaju</derivirana_varijabla>
  </DomainObject.Predmet.ProtustrankaFormated>
  <DomainObject.Predmet.ProtustrankaFormatedOIB>
    <izvorni_sadrzaj>  Stečajna masa iza QUANTUM DIZAJN d.o.o. za promidžbu i usluge u stečaju, OIB 94680028857</izvorni_sadrzaj>
    <derivirana_varijabla naziv="DomainObject.Predmet.ProtustrankaFormatedOIB_1">  Stečajna masa iza QUANTUM DIZAJN d.o.o. za promidžbu i usluge u stečaju, OIB 94680028857</derivirana_varijabla>
  </DomainObject.Predmet.ProtustrankaFormatedOIB>
  <DomainObject.Predmet.ProtustrankaFormatedWithAdress>
    <izvorni_sadrzaj> Stečajna masa iza QUANTUM DIZAJN d.o.o. za promidžbu i usluge u stečaju, Antuna Matije Reljkovića 77, 43500 Daruvar</izvorni_sadrzaj>
    <derivirana_varijabla naziv="DomainObject.Predmet.ProtustrankaFormatedWithAdress_1"> Stečajna masa iza QUANTUM DIZAJN d.o.o. za promidžbu i usluge u stečaju, Antuna Matije Reljkovića 77, 43500 Daruvar</derivirana_varijabla>
  </DomainObject.Predmet.ProtustrankaFormatedWithAdress>
  <DomainObject.Predmet.ProtustrankaFormatedWithAdressOIB>
    <izvorni_sadrzaj> Stečajna masa iza QUANTUM DIZAJN d.o.o. za promidžbu i usluge u stečaju, OIB 94680028857, Antuna Matije Reljkovića 77, 43500 Daruvar</izvorni_sadrzaj>
    <derivirana_varijabla naziv="DomainObject.Predmet.ProtustrankaFormatedWithAdressOIB_1"> Stečajna masa iza QUANTUM DIZAJN d.o.o. za promidžbu i usluge u stečaju, OIB 94680028857, Antuna Matije Reljkovića 77, 43500 Daruvar</derivirana_varijabla>
  </DomainObject.Predmet.ProtustrankaFormatedWithAdressOIB>
  <DomainObject.Predmet.ProtustrankaWithAdress>
    <izvorni_sadrzaj>Stečajna masa iza QUANTUM DIZAJN d.o.o. za promidžbu i usluge u stečaju Antuna Matije Reljkovića 77, 43500 Daruvar</izvorni_sadrzaj>
    <derivirana_varijabla naziv="DomainObject.Predmet.ProtustrankaWithAdress_1">Stečajna masa iza QUANTUM DIZAJN d.o.o. za promidžbu i usluge u stečaju Antuna Matije Reljkovića 77, 43500 Daruvar</derivirana_varijabla>
  </DomainObject.Predmet.ProtustrankaWithAdress>
  <DomainObject.Predmet.ProtustrankaWithAdressOIB>
    <izvorni_sadrzaj>Stečajna masa iza QUANTUM DIZAJN d.o.o. za promidžbu i usluge u stečaju, OIB 94680028857, Antuna Matije Reljkovića 77, 43500 Daruvar</izvorni_sadrzaj>
    <derivirana_varijabla naziv="DomainObject.Predmet.ProtustrankaWithAdressOIB_1">Stečajna masa iza QUANTUM DIZAJN d.o.o. za promidžbu i usluge u stečaju, OIB 94680028857, Antuna Matije Reljkovića 77, 43500 Daruvar</derivirana_varijabla>
  </DomainObject.Predmet.ProtustrankaWithAdressOIB>
  <DomainObject.Predmet.ProtustrankaNazivFormated>
    <izvorni_sadrzaj>Stečajna masa iza QUANTUM DIZAJN d.o.o. za promidžbu i usluge u stečaju</izvorni_sadrzaj>
    <derivirana_varijabla naziv="DomainObject.Predmet.ProtustrankaNazivFormated_1">Stečajna masa iza QUANTUM DIZAJN d.o.o. za promidžbu i usluge u stečaju</derivirana_varijabla>
  </DomainObject.Predmet.ProtustrankaNazivFormated>
  <DomainObject.Predmet.ProtustrankaNazivFormatedOIB>
    <izvorni_sadrzaj>Stečajna masa iza QUANTUM DIZAJN d.o.o. za promidžbu i usluge u stečaju, OIB 94680028857</izvorni_sadrzaj>
    <derivirana_varijabla naziv="DomainObject.Predmet.ProtustrankaNazivFormatedOIB_1">Stečajna masa iza QUANTUM DIZAJN d.o.o. za promidžbu i usluge u stečaju, OIB 94680028857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GRAWE Hrvatska osiguravajuće dioničko društvo.</izvorni_sadrzaj>
    <derivirana_varijabla naziv="DomainObject.Predmet.StrankaFormated_1">  GRAWE Hrvatska osiguravajuće dioničko društvo.</derivirana_varijabla>
  </DomainObject.Predmet.StrankaFormated>
  <DomainObject.Predmet.StrankaFormatedOIB>
    <izvorni_sadrzaj>  GRAWE Hrvatska osiguravajuće dioničko društvo., OIB 28406115764</izvorni_sadrzaj>
    <derivirana_varijabla naziv="DomainObject.Predmet.StrankaFormatedOIB_1">  GRAWE Hrvatska osiguravajuće dioničko društvo., OIB 28406115764</derivirana_varijabla>
  </DomainObject.Predmet.StrankaFormatedOIB>
  <DomainObject.Predmet.StrankaFormatedWithAdress>
    <izvorni_sadrzaj> GRAWE Hrvatska osiguravajuće dioničko društvo., Ulica grada Vukovara 5, 10000 Zagreb</izvorni_sadrzaj>
    <derivirana_varijabla naziv="DomainObject.Predmet.StrankaFormatedWithAdress_1"> GRAWE Hrvatska osiguravajuće dioničko društvo., Ulica grada Vukovara 5, 10000 Zagreb</derivirana_varijabla>
  </DomainObject.Predmet.StrankaFormatedWithAdress>
  <DomainObject.Predmet.StrankaFormatedWithAdressOIB>
    <izvorni_sadrzaj> GRAWE Hrvatska osiguravajuće dioničko društvo., OIB 28406115764, Ulica grada Vukovara 5, 10000 Zagreb</izvorni_sadrzaj>
    <derivirana_varijabla naziv="DomainObject.Predmet.StrankaFormatedWithAdressOIB_1"> GRAWE Hrvatska osiguravajuće dioničko društvo., OIB 28406115764, Ulica grada Vukovara 5, 10000 Zagreb</derivirana_varijabla>
  </DomainObject.Predmet.StrankaFormatedWithAdressOIB>
  <DomainObject.Predmet.StrankaWithAdress>
    <izvorni_sadrzaj>GRAWE Hrvatska osiguravajuće dioničko društvo. Ulica grada Vukovara 5,10000 Zagreb</izvorni_sadrzaj>
    <derivirana_varijabla naziv="DomainObject.Predmet.StrankaWithAdress_1">GRAWE Hrvatska osiguravajuće dioničko društvo. Ulica grada Vukovara 5,10000 Zagreb</derivirana_varijabla>
  </DomainObject.Predmet.StrankaWithAdress>
  <DomainObject.Predmet.StrankaWithAdressOIB>
    <izvorni_sadrzaj>GRAWE Hrvatska osiguravajuće dioničko društvo., OIB 28406115764, Ulica grada Vukovara 5,10000 Zagreb</izvorni_sadrzaj>
    <derivirana_varijabla naziv="DomainObject.Predmet.StrankaWithAdressOIB_1">GRAWE Hrvatska osiguravajuće dioničko društvo., OIB 28406115764, Ulica grada Vukovara 5,10000 Zagreb</derivirana_varijabla>
  </DomainObject.Predmet.StrankaWithAdressOIB>
  <DomainObject.Predmet.StrankaNazivFormated>
    <izvorni_sadrzaj>GRAWE Hrvatska osiguravajuće dioničko društvo.</izvorni_sadrzaj>
    <derivirana_varijabla naziv="DomainObject.Predmet.StrankaNazivFormated_1">GRAWE Hrvatska osiguravajuće dioničko društvo.</derivirana_varijabla>
  </DomainObject.Predmet.StrankaNazivFormated>
  <DomainObject.Predmet.StrankaNazivFormatedOIB>
    <izvorni_sadrzaj>GRAWE Hrvatska osiguravajuće dioničko društvo., OIB 28406115764</izvorni_sadrzaj>
    <derivirana_varijabla naziv="DomainObject.Predmet.StrankaNazivFormatedOIB_1">GRAWE Hrvatska osiguravajuće dioničko društvo., OIB 28406115764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GRAWE Hrvatska osiguravajuće dioničko društvo.</item>
    </izvorni_sadrzaj>
    <derivirana_varijabla naziv="DomainObject.Predmet.StrankaListFormated_1">
      <item>GRAWE Hrvatska osiguravajuće dioničko društvo.</item>
    </derivirana_varijabla>
  </DomainObject.Predmet.StrankaListFormated>
  <DomainObject.Predmet.StrankaListFormatedOIB>
    <izvorni_sadrzaj>
      <item>GRAWE Hrvatska osiguravajuće dioničko društvo., OIB 28406115764</item>
    </izvorni_sadrzaj>
    <derivirana_varijabla naziv="DomainObject.Predmet.StrankaListFormatedOIB_1">
      <item>GRAWE Hrvatska osiguravajuće dioničko društvo., OIB 28406115764</item>
    </derivirana_varijabla>
  </DomainObject.Predmet.StrankaListFormatedOIB>
  <DomainObject.Predmet.StrankaListFormatedWithAdress>
    <izvorni_sadrzaj>
      <item>GRAWE Hrvatska osiguravajuće dioničko društvo., Ulica grada Vukovara 5, 10000 Zagreb</item>
    </izvorni_sadrzaj>
    <derivirana_varijabla naziv="DomainObject.Predmet.StrankaListFormatedWithAdress_1">
      <item>GRAWE Hrvatska osiguravajuće dioničko društvo., Ulica grada Vukovara 5, 10000 Zagreb</item>
    </derivirana_varijabla>
  </DomainObject.Predmet.StrankaListFormatedWithAdress>
  <DomainObject.Predmet.StrankaListFormatedWithAdressOIB>
    <izvorni_sadrzaj>
      <item>GRAWE Hrvatska osiguravajuće dioničko društvo., OIB 28406115764, Ulica grada Vukovara 5, 10000 Zagreb</item>
    </izvorni_sadrzaj>
    <derivirana_varijabla naziv="DomainObject.Predmet.StrankaListFormatedWithAdressOIB_1">
      <item>GRAWE Hrvatska osiguravajuće dioničko društvo., OIB 28406115764, Ulica grada Vukovara 5, 10000 Zagreb</item>
    </derivirana_varijabla>
  </DomainObject.Predmet.StrankaListFormatedWithAdressOIB>
  <DomainObject.Predmet.StrankaListNazivFormated>
    <izvorni_sadrzaj>
      <item>GRAWE Hrvatska osiguravajuće dioničko društvo.</item>
    </izvorni_sadrzaj>
    <derivirana_varijabla naziv="DomainObject.Predmet.StrankaListNazivFormated_1">
      <item>GRAWE Hrvatska osiguravajuće dioničko društvo.</item>
    </derivirana_varijabla>
  </DomainObject.Predmet.StrankaListNazivFormated>
  <DomainObject.Predmet.StrankaListNazivFormatedOIB>
    <izvorni_sadrzaj>
      <item>GRAWE Hrvatska osiguravajuće dioničko društvo., OIB 28406115764</item>
    </izvorni_sadrzaj>
    <derivirana_varijabla naziv="DomainObject.Predmet.StrankaListNazivFormatedOIB_1">
      <item>GRAWE Hrvatska osiguravajuće dioničko društvo., OIB 28406115764</item>
    </derivirana_varijabla>
  </DomainObject.Predmet.StrankaListNazivFormatedOIB>
  <DomainObject.Predmet.ProtuStrankaListFormated>
    <izvorni_sadrzaj>
      <item>Stečajna masa iza QUANTUM DIZAJN d.o.o. za promidžbu i usluge u stečaju</item>
    </izvorni_sadrzaj>
    <derivirana_varijabla naziv="DomainObject.Predmet.ProtuStrankaListFormated_1">
      <item>Stečajna masa iza QUANTUM DIZAJN d.o.o. za promidžbu i usluge u stečaju</item>
    </derivirana_varijabla>
  </DomainObject.Predmet.ProtuStrankaListFormated>
  <DomainObject.Predmet.ProtuStrankaListFormatedOIB>
    <izvorni_sadrzaj>
      <item>Stečajna masa iza QUANTUM DIZAJN d.o.o. za promidžbu i usluge u stečaju, OIB 94680028857</item>
    </izvorni_sadrzaj>
    <derivirana_varijabla naziv="DomainObject.Predmet.ProtuStrankaListFormatedOIB_1">
      <item>Stečajna masa iza QUANTUM DIZAJN d.o.o. za promidžbu i usluge u stečaju, OIB 94680028857</item>
    </derivirana_varijabla>
  </DomainObject.Predmet.ProtuStrankaListFormatedOIB>
  <DomainObject.Predmet.ProtuStrankaListFormatedWithAdress>
    <izvorni_sadrzaj>
      <item>Stečajna masa iza QUANTUM DIZAJN d.o.o. za promidžbu i usluge u stečaju, Antuna Matije Reljkovića 77, 43500 Daruvar</item>
    </izvorni_sadrzaj>
    <derivirana_varijabla naziv="DomainObject.Predmet.ProtuStrankaListFormatedWithAdress_1">
      <item>Stečajna masa iza QUANTUM DIZAJN d.o.o. za promidžbu i usluge u stečaju, Antuna Matije Reljkovića 77, 43500 Daruvar</item>
    </derivirana_varijabla>
  </DomainObject.Predmet.ProtuStrankaListFormatedWithAdress>
  <DomainObject.Predmet.ProtuStrankaListFormatedWithAdressOIB>
    <izvorni_sadrzaj>
      <item>Stečajna masa iza QUANTUM DIZAJN d.o.o. za promidžbu i usluge u stečaju, OIB 94680028857, Antuna Matije Reljkovića 77, 43500 Daruvar</item>
    </izvorni_sadrzaj>
    <derivirana_varijabla naziv="DomainObject.Predmet.ProtuStrankaListFormatedWithAdressOIB_1">
      <item>Stečajna masa iza QUANTUM DIZAJN d.o.o. za promidžbu i usluge u stečaju, OIB 94680028857, Antuna Matije Reljkovića 77, 43500 Daruvar</item>
    </derivirana_varijabla>
  </DomainObject.Predmet.ProtuStrankaListFormatedWithAdressOIB>
  <DomainObject.Predmet.ProtuStrankaListNazivFormated>
    <izvorni_sadrzaj>
      <item>Stečajna masa iza QUANTUM DIZAJN d.o.o. za promidžbu i usluge u stečaju</item>
    </izvorni_sadrzaj>
    <derivirana_varijabla naziv="DomainObject.Predmet.ProtuStrankaListNazivFormated_1">
      <item>Stečajna masa iza QUANTUM DIZAJN d.o.o. za promidžbu i usluge u stečaju</item>
    </derivirana_varijabla>
  </DomainObject.Predmet.ProtuStrankaListNazivFormated>
  <DomainObject.Predmet.ProtuStrankaListNazivFormatedOIB>
    <izvorni_sadrzaj>
      <item>Stečajna masa iza QUANTUM DIZAJN d.o.o. za promidžbu i usluge u stečaju, OIB 94680028857</item>
    </izvorni_sadrzaj>
    <derivirana_varijabla naziv="DomainObject.Predmet.ProtuStrankaListNazivFormatedOIB_1">
      <item>Stečajna masa iza QUANTUM DIZAJN d.o.o. za promidžbu i usluge u stečaju, OIB 94680028857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2023.</izvorni_sadrzaj>
    <derivirana_varijabla naziv="DomainObject.Datum_1">17. siječnja 2023.</derivirana_varijabla>
  </DomainObject.Datum>
  <DomainObject.PoslovniBrojDokumenta>
    <izvorni_sadrzaj>St-381/2022-8</izvorni_sadrzaj>
    <derivirana_varijabla naziv="DomainObject.PoslovniBrojDokumenta_1">St-381/2022-8</derivirana_varijabla>
  </DomainObject.PoslovniBrojDokumenta>
  <DomainObject.Predmet.StrankaIDrugi>
    <izvorni_sadrzaj>GRAWE Hrvatska osiguravajuće dioničko društvo.</izvorni_sadrzaj>
    <derivirana_varijabla naziv="DomainObject.Predmet.StrankaIDrugi_1">GRAWE Hrvatska osiguravajuće dioničko društvo.</derivirana_varijabla>
  </DomainObject.Predmet.StrankaIDrugi>
  <DomainObject.Predmet.ProtustrankaIDrugi>
    <izvorni_sadrzaj>Stečajna masa iza QUANTUM DIZAJN d.o.o. za promidžbu i usluge u stečaju</izvorni_sadrzaj>
    <derivirana_varijabla naziv="DomainObject.Predmet.ProtustrankaIDrugi_1">Stečajna masa iza QUANTUM DIZAJN d.o.o. za promidžbu i usluge u stečaju</derivirana_varijabla>
  </DomainObject.Predmet.ProtustrankaIDrugi>
  <DomainObject.Predmet.StrankaIDrugiAdressOIB>
    <izvorni_sadrzaj>GRAWE Hrvatska osiguravajuće dioničko društvo., OIB 28406115764, Ulica grada Vukovara 5, 10000 Zagreb</izvorni_sadrzaj>
    <derivirana_varijabla naziv="DomainObject.Predmet.StrankaIDrugiAdressOIB_1">GRAWE Hrvatska osiguravajuće dioničko društvo., OIB 28406115764, Ulica grada Vukovara 5, 10000 Zagreb</derivirana_varijabla>
  </DomainObject.Predmet.StrankaIDrugiAdressOIB>
  <DomainObject.Predmet.ProtustrankaIDrugiAdressOIB>
    <izvorni_sadrzaj>Stečajna masa iza QUANTUM DIZAJN d.o.o. za promidžbu i usluge u stečaju, OIB 94680028857, Antuna Matije Reljkovića 77, 43500 Daruvar</izvorni_sadrzaj>
    <derivirana_varijabla naziv="DomainObject.Predmet.ProtustrankaIDrugiAdressOIB_1">Stečajna masa iza QUANTUM DIZAJN d.o.o. za promidžbu i usluge u stečaju, OIB 94680028857, Antuna Matije Reljkovića 77,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GRAWE Hrvatska osiguravajuće dioničko društvo.</item>
      <item>Stečajna masa iza QUANTUM DIZAJN d.o.o. za promidžbu i usluge u stečaju</item>
    </izvorni_sadrzaj>
    <derivirana_varijabla naziv="DomainObject.Predmet.SudioniciListNaziv_1">
      <item>GRAWE Hrvatska osiguravajuće dioničko društvo.</item>
      <item>Stečajna masa iza QUANTUM DIZAJN d.o.o. za promidžbu i usluge u stečaju</item>
    </derivirana_varijabla>
  </DomainObject.Predmet.SudioniciListNaziv>
  <DomainObject.Predmet.SudioniciListAdressOIB>
    <izvorni_sadrzaj>
      <item>GRAWE Hrvatska osiguravajuće dioničko društvo., OIB 28406115764, Ulica grada Vukovara 5,10000 Zagreb</item>
      <item>Stečajna masa iza QUANTUM DIZAJN d.o.o. za promidžbu i usluge u stečaju, OIB 94680028857, Antuna Matije Reljkovića 77,43500 Daruvar</item>
    </izvorni_sadrzaj>
    <derivirana_varijabla naziv="DomainObject.Predmet.SudioniciListAdressOIB_1">
      <item>GRAWE Hrvatska osiguravajuće dioničko društvo., OIB 28406115764, Ulica grada Vukovara 5,10000 Zagreb</item>
      <item>Stečajna masa iza QUANTUM DIZAJN d.o.o. za promidžbu i usluge u stečaju, OIB 94680028857, Antuna Matije Reljkovića 77,43500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28406115764</item>
      <item>, OIB 94680028857</item>
    </izvorni_sadrzaj>
    <derivirana_varijabla naziv="DomainObject.Predmet.SudioniciListNazivOIB_1">
      <item>, OIB 28406115764</item>
      <item>, OIB 94680028857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lipnja 2022.</izvorni_sadrzaj>
    <derivirana_varijabla naziv="DomainObject.Predmet.DatumPocetkaProcesa_1">13.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ns18="urn:schemas-microsoft-com:office:excel" xmlns:o="urn:schemas-microsoft-com:office:office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6D343-E5E4-4746-8B29-57059143CE41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excel"/>
    <ds:schemaRef ds:uri="urn:schemas-microsoft-com:office:office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Dragišić</dc:creator>
  <cp:lastModifiedBy>Snjezana Hopp</cp:lastModifiedBy>
  <cp:revision>2</cp:revision>
  <cp:lastPrinted>2022-11-10T09:03:00Z</cp:lastPrinted>
  <dcterms:created xsi:type="dcterms:W3CDTF">2023-02-11T11:19:00Z</dcterms:created>
  <dcterms:modified xsi:type="dcterms:W3CDTF">2023-02-11T11:19:00Z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St-381/2022-8 / Zapisnik - Ispitno ročište (1_A_Zapisnik_sa_Ispitnog_ročišta_u_Stečajnoj_masi_iza__QUANTUM_DIZAJN_u_10.docx)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